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2469CE" w:rsidTr="002469CE">
        <w:trPr>
          <w:trHeight w:val="416"/>
        </w:trPr>
        <w:tc>
          <w:tcPr>
            <w:tcW w:w="2830" w:type="dxa"/>
          </w:tcPr>
          <w:p w:rsidR="002469CE" w:rsidRDefault="002469CE" w:rsidP="002469CE">
            <w:r>
              <w:t>Получатель:</w:t>
            </w:r>
          </w:p>
          <w:p w:rsidR="002469CE" w:rsidRDefault="002469CE" w:rsidP="002469CE"/>
        </w:tc>
        <w:tc>
          <w:tcPr>
            <w:tcW w:w="6515" w:type="dxa"/>
          </w:tcPr>
          <w:p w:rsidR="002469CE" w:rsidRDefault="002469CE" w:rsidP="002469CE">
            <w:r>
              <w:t xml:space="preserve">ООО «Сибирский межрегиональный </w:t>
            </w:r>
            <w:proofErr w:type="gramStart"/>
            <w:r>
              <w:t>центр  «</w:t>
            </w:r>
            <w:proofErr w:type="gramEnd"/>
            <w:r>
              <w:t>Судебных экспертиз»</w:t>
            </w:r>
          </w:p>
          <w:p w:rsidR="002469CE" w:rsidRDefault="002469CE" w:rsidP="002469CE"/>
        </w:tc>
      </w:tr>
      <w:tr w:rsidR="002469CE" w:rsidTr="002469CE">
        <w:tc>
          <w:tcPr>
            <w:tcW w:w="2830" w:type="dxa"/>
          </w:tcPr>
          <w:p w:rsidR="002469CE" w:rsidRDefault="002469CE" w:rsidP="002469CE">
            <w:r>
              <w:t>ИНН /КПП получателя</w:t>
            </w:r>
          </w:p>
          <w:p w:rsidR="002469CE" w:rsidRDefault="002469CE" w:rsidP="002469CE"/>
        </w:tc>
        <w:tc>
          <w:tcPr>
            <w:tcW w:w="6515" w:type="dxa"/>
          </w:tcPr>
          <w:p w:rsidR="002469CE" w:rsidRDefault="002469CE" w:rsidP="002469CE">
            <w:r>
              <w:t>4205248994 / 420501001</w:t>
            </w:r>
          </w:p>
          <w:p w:rsidR="002469CE" w:rsidRDefault="002469CE" w:rsidP="002469CE"/>
        </w:tc>
      </w:tr>
      <w:tr w:rsidR="002469CE" w:rsidTr="002469CE">
        <w:tc>
          <w:tcPr>
            <w:tcW w:w="2830" w:type="dxa"/>
          </w:tcPr>
          <w:p w:rsidR="002469CE" w:rsidRDefault="002469CE" w:rsidP="002469CE">
            <w:r>
              <w:t>Расчетный счет получателя</w:t>
            </w:r>
          </w:p>
          <w:p w:rsidR="002469CE" w:rsidRDefault="002469CE" w:rsidP="002469CE"/>
        </w:tc>
        <w:tc>
          <w:tcPr>
            <w:tcW w:w="6515" w:type="dxa"/>
          </w:tcPr>
          <w:p w:rsidR="002469CE" w:rsidRDefault="002469CE" w:rsidP="002469CE">
            <w:r>
              <w:t>40702810726000097998</w:t>
            </w:r>
          </w:p>
          <w:p w:rsidR="002469CE" w:rsidRDefault="002469CE" w:rsidP="002469CE"/>
        </w:tc>
      </w:tr>
      <w:tr w:rsidR="002469CE" w:rsidTr="002469CE">
        <w:tc>
          <w:tcPr>
            <w:tcW w:w="2830" w:type="dxa"/>
          </w:tcPr>
          <w:p w:rsidR="002469CE" w:rsidRDefault="002469CE" w:rsidP="002469CE">
            <w:r>
              <w:t>Банк получателя</w:t>
            </w:r>
          </w:p>
          <w:p w:rsidR="002469CE" w:rsidRDefault="002469CE" w:rsidP="002469CE"/>
        </w:tc>
        <w:tc>
          <w:tcPr>
            <w:tcW w:w="6515" w:type="dxa"/>
          </w:tcPr>
          <w:p w:rsidR="002469CE" w:rsidRDefault="002469CE" w:rsidP="002469CE">
            <w:r>
              <w:t xml:space="preserve">Кемеровское отделение №8615 ПАО Сбербанк </w:t>
            </w:r>
            <w:proofErr w:type="spellStart"/>
            <w:r>
              <w:t>г.Кемерово</w:t>
            </w:r>
            <w:proofErr w:type="spellEnd"/>
          </w:p>
          <w:p w:rsidR="002469CE" w:rsidRDefault="002469CE" w:rsidP="002469CE"/>
        </w:tc>
      </w:tr>
      <w:tr w:rsidR="002469CE" w:rsidTr="002469CE">
        <w:tc>
          <w:tcPr>
            <w:tcW w:w="2830" w:type="dxa"/>
          </w:tcPr>
          <w:p w:rsidR="002469CE" w:rsidRDefault="002469CE" w:rsidP="002469CE">
            <w:r>
              <w:t>БИК Банка получателя</w:t>
            </w:r>
          </w:p>
          <w:p w:rsidR="002469CE" w:rsidRDefault="002469CE" w:rsidP="002469CE"/>
        </w:tc>
        <w:tc>
          <w:tcPr>
            <w:tcW w:w="6515" w:type="dxa"/>
          </w:tcPr>
          <w:p w:rsidR="002469CE" w:rsidRDefault="002469CE" w:rsidP="002469CE">
            <w:r>
              <w:t>043207612</w:t>
            </w:r>
          </w:p>
          <w:p w:rsidR="002469CE" w:rsidRDefault="002469CE" w:rsidP="002469CE"/>
        </w:tc>
      </w:tr>
      <w:tr w:rsidR="002469CE" w:rsidTr="002469CE">
        <w:tc>
          <w:tcPr>
            <w:tcW w:w="2830" w:type="dxa"/>
          </w:tcPr>
          <w:p w:rsidR="002469CE" w:rsidRDefault="002469CE" w:rsidP="002469CE">
            <w:r>
              <w:t>Основание платежа</w:t>
            </w:r>
          </w:p>
          <w:p w:rsidR="002469CE" w:rsidRDefault="002469CE" w:rsidP="002469CE"/>
        </w:tc>
        <w:tc>
          <w:tcPr>
            <w:tcW w:w="6515" w:type="dxa"/>
          </w:tcPr>
          <w:p w:rsidR="002469CE" w:rsidRDefault="002469CE" w:rsidP="002469CE">
            <w:r>
              <w:t>Оплата за проведенную судебную экспертизу по гражданскому делу №*</w:t>
            </w:r>
          </w:p>
          <w:p w:rsidR="002469CE" w:rsidRDefault="002469CE" w:rsidP="002469CE"/>
        </w:tc>
      </w:tr>
    </w:tbl>
    <w:p w:rsidR="002469CE" w:rsidRDefault="002469CE" w:rsidP="002469CE">
      <w:r>
        <w:t>Банковские реквизиты для оплаты судебной экспертизы:</w:t>
      </w:r>
    </w:p>
    <w:p w:rsidR="00FE55D0" w:rsidRDefault="002469CE" w:rsidP="002469CE">
      <w:bookmarkStart w:id="0" w:name="_GoBack"/>
      <w:bookmarkEnd w:id="0"/>
      <w:r>
        <w:t>*указать номер гражданского (уголовного, административного) дела, наименование суда (мирового судьи).</w:t>
      </w:r>
    </w:p>
    <w:sectPr w:rsidR="00FE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CE"/>
    <w:rsid w:val="002469CE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A91A"/>
  <w15:chartTrackingRefBased/>
  <w15:docId w15:val="{EEC1C1D6-6C5F-4226-9B60-9E2162A4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2020-04-08T07:14:00Z</dcterms:created>
  <dcterms:modified xsi:type="dcterms:W3CDTF">2020-04-08T07:18:00Z</dcterms:modified>
</cp:coreProperties>
</file>